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8D" w:rsidRPr="00DE2F8D" w:rsidRDefault="00DE2F8D" w:rsidP="00DE2F8D">
      <w:pPr>
        <w:tabs>
          <w:tab w:val="left" w:pos="36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E2F8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RELAZIONE DEL RUP E </w:t>
      </w:r>
      <w:r w:rsidR="00BD662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DEL </w:t>
      </w:r>
      <w:r w:rsidRPr="00DE2F8D">
        <w:rPr>
          <w:rFonts w:ascii="Times New Roman" w:eastAsia="Times New Roman" w:hAnsi="Times New Roman" w:cs="Times New Roman"/>
          <w:sz w:val="20"/>
          <w:szCs w:val="20"/>
          <w:lang w:eastAsia="zh-CN"/>
        </w:rPr>
        <w:t>REFERENTE TECNICO</w:t>
      </w: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06"/>
        <w:gridCol w:w="5323"/>
      </w:tblGrid>
      <w:tr w:rsidR="00DE2F8D" w:rsidRPr="00DE2F8D" w:rsidTr="00327F50">
        <w:tc>
          <w:tcPr>
            <w:tcW w:w="851" w:type="dxa"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Oggetto dell’acquisto</w:t>
            </w:r>
          </w:p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(Cosa compro?)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63014" w:rsidRPr="00DE2F8D" w:rsidTr="00327F50">
        <w:tc>
          <w:tcPr>
            <w:tcW w:w="851" w:type="dxa"/>
            <w:vAlign w:val="center"/>
          </w:tcPr>
          <w:p w:rsidR="00F63014" w:rsidRPr="00DE2F8D" w:rsidRDefault="00F63014" w:rsidP="0086056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3336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bis</w:t>
            </w:r>
          </w:p>
        </w:tc>
        <w:tc>
          <w:tcPr>
            <w:tcW w:w="2268" w:type="dxa"/>
            <w:shd w:val="clear" w:color="auto" w:fill="auto"/>
          </w:tcPr>
          <w:p w:rsidR="00F63014" w:rsidRPr="00DE2F8D" w:rsidRDefault="00F63014" w:rsidP="008605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63014" w:rsidRPr="00933365" w:rsidRDefault="00F63014" w:rsidP="00860560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333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Se si tratta di un BENE indicare:</w:t>
            </w:r>
          </w:p>
          <w:p w:rsidR="00F63014" w:rsidRPr="00933365" w:rsidRDefault="00F63014" w:rsidP="00F63014">
            <w:pPr>
              <w:pStyle w:val="Paragrafoelenco"/>
              <w:numPr>
                <w:ilvl w:val="0"/>
                <w:numId w:val="15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333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Affidatario____________________________________</w:t>
            </w:r>
          </w:p>
          <w:p w:rsidR="00F63014" w:rsidRPr="00933365" w:rsidRDefault="00F63014" w:rsidP="00F63014">
            <w:pPr>
              <w:pStyle w:val="Paragrafoelenco"/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333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se si tratta di manutenzione di Bene, questo ha inventario n.________</w:t>
            </w:r>
          </w:p>
          <w:p w:rsidR="00F63014" w:rsidRPr="00933365" w:rsidRDefault="00F63014" w:rsidP="00F63014">
            <w:pPr>
              <w:pStyle w:val="Paragrafoelenco"/>
              <w:numPr>
                <w:ilvl w:val="0"/>
                <w:numId w:val="14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333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si tratta di aumento di valore di Bene, questo ha inventario n.________</w:t>
            </w:r>
          </w:p>
        </w:tc>
      </w:tr>
      <w:tr w:rsidR="00DE2F8D" w:rsidRPr="00DE2F8D" w:rsidTr="00327F50">
        <w:tc>
          <w:tcPr>
            <w:tcW w:w="851" w:type="dxa"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Interesse pubblico da soddisfare </w:t>
            </w:r>
          </w:p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(A cosa serve?)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C1C92" w:rsidRPr="009C1C92" w:rsidRDefault="009C1C92" w:rsidP="009C1C9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C1C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Dettagliare l’interesse pubblico da soddisfare</w:t>
            </w:r>
          </w:p>
          <w:p w:rsidR="009C1C92" w:rsidRPr="009C1C92" w:rsidRDefault="009C1C92" w:rsidP="009C1C9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C1C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Esempi:</w:t>
            </w:r>
          </w:p>
          <w:p w:rsidR="009C1C92" w:rsidRPr="009C1C92" w:rsidRDefault="009C1C92" w:rsidP="009C1C92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C1C9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Svolgimento di attività di ricerca per il progetto _____</w:t>
            </w:r>
          </w:p>
          <w:p w:rsidR="009C1C92" w:rsidRPr="006C3C93" w:rsidRDefault="009C1C92" w:rsidP="006C3C93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6C3C9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Svolgimento di attività di didattica per il corso di studio in _______.</w:t>
            </w:r>
          </w:p>
          <w:p w:rsidR="009C1C92" w:rsidRPr="009C1C92" w:rsidRDefault="009C1C92" w:rsidP="009C1C92">
            <w:pPr>
              <w:pStyle w:val="Paragrafoelenco"/>
              <w:suppressAutoHyphens/>
              <w:spacing w:after="0" w:line="360" w:lineRule="auto"/>
              <w:ind w:left="6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C1C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L’acquisto </w:t>
            </w:r>
          </w:p>
          <w:p w:rsidR="009C1C92" w:rsidRPr="009C1C92" w:rsidRDefault="009C1C92" w:rsidP="009C1C92">
            <w:pPr>
              <w:pStyle w:val="Paragrafoelenco"/>
              <w:suppressAutoHyphens/>
              <w:spacing w:after="0" w:line="360" w:lineRule="auto"/>
              <w:ind w:left="61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9C1C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□</w:t>
            </w:r>
            <w:r w:rsidRPr="009C1C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ab/>
              <w:t>è funzionalmente destinato all’attività di ricerca</w:t>
            </w:r>
          </w:p>
          <w:p w:rsidR="009C1C92" w:rsidRPr="00890832" w:rsidRDefault="009C1C92" w:rsidP="009C1C92">
            <w:pPr>
              <w:pStyle w:val="Paragrafoelenco"/>
              <w:suppressAutoHyphens/>
              <w:spacing w:after="0" w:line="36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C1C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□</w:t>
            </w:r>
            <w:r w:rsidRPr="009C1C9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ab/>
              <w:t>non è funzionalmente destinato all’attività di ricerca.</w:t>
            </w:r>
          </w:p>
        </w:tc>
      </w:tr>
      <w:tr w:rsidR="00DE2F8D" w:rsidRPr="00DE2F8D" w:rsidTr="00327F50">
        <w:tc>
          <w:tcPr>
            <w:tcW w:w="851" w:type="dxa"/>
            <w:vMerge w:val="restart"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Procedura di acquisto </w:t>
            </w:r>
          </w:p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(quale strumento di acquisto utilizzo?)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2F8D" w:rsidRPr="009C1C92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Adesione alla Convenzione Quadro d’Ateneo </w:t>
            </w:r>
          </w:p>
          <w:p w:rsidR="00DE2F8D" w:rsidRPr="00C23287" w:rsidRDefault="00C23287" w:rsidP="00C23287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Vai alla riga </w:t>
            </w:r>
            <w:r w:rsidR="00D321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7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, completa la riga </w:t>
            </w:r>
            <w:r w:rsidR="00D321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7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 e le </w:t>
            </w:r>
            <w:r w:rsidR="00DE2F8D" w:rsidRPr="009F0DF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righe </w:t>
            </w:r>
            <w:r w:rsidR="009F0DF6" w:rsidRPr="009F0DF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12 e 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E2F8D" w:rsidRPr="00DE2F8D" w:rsidTr="00327F50"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Adesione alla Convenzione CONSIP  </w:t>
            </w:r>
          </w:p>
          <w:p w:rsidR="00DE2F8D" w:rsidRPr="00C23287" w:rsidRDefault="00DE2F8D" w:rsidP="00C23287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Vai alla riga 7, completa la riga 7 e le righe seguenti</w:t>
            </w:r>
          </w:p>
        </w:tc>
      </w:tr>
      <w:tr w:rsidR="00DE2F8D" w:rsidRPr="00DE2F8D" w:rsidTr="00327F50"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Adesione alla Convenzione INTERCENT-ER</w:t>
            </w:r>
          </w:p>
          <w:p w:rsidR="00DE2F8D" w:rsidRPr="00C23287" w:rsidRDefault="00C23287" w:rsidP="00C23287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Vai alla riga 6 e completa le sezioni A e </w:t>
            </w:r>
            <w:r w:rsidR="00DE2F8D" w:rsidRPr="00C2328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B</w:t>
            </w:r>
            <w:r w:rsidRPr="00C23287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 e alla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riga 7 e 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completa la riga 7 e seguenti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E2F8D" w:rsidRPr="00DE2F8D" w:rsidTr="00327F50"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Scegliere tra queste 3 alternative possibili alternative: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Acquisto autonomo mediante ordine diretto su MEPA</w:t>
            </w:r>
          </w:p>
          <w:p w:rsidR="00DE2F8D" w:rsidRPr="00DE2F8D" w:rsidRDefault="00C23287" w:rsidP="00DE2F8D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Vai alla riga 5 e completa la riga 5, la riga 6 sezioni A, B, e C e le righe seguenti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Acquisto autonomo mediante trattativa diretta su MEPA</w:t>
            </w:r>
          </w:p>
          <w:p w:rsidR="00DE2F8D" w:rsidRPr="00DE2F8D" w:rsidRDefault="00C23287" w:rsidP="00DE2F8D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Vai alla riga 5 e completa la riga 5, la riga 6 sezioni A, B, e C e le righe seguenti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Acquisto autonomo mediante richiesta di offerta su MEPA</w:t>
            </w:r>
          </w:p>
          <w:p w:rsidR="00DE2F8D" w:rsidRPr="00C23287" w:rsidRDefault="00C23287" w:rsidP="00C23287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Vai alla riga 4 e completa la riga 4, 6 sezioni A, B, e C, </w:t>
            </w:r>
            <w:r w:rsidR="00D3215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7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, </w:t>
            </w:r>
            <w:r w:rsidR="009F0DF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10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, 1</w:t>
            </w:r>
            <w:r w:rsidR="005938E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2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 e 1</w:t>
            </w:r>
            <w:r w:rsidR="005938E5" w:rsidRPr="005938E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E2F8D" w:rsidRPr="00DE2F8D" w:rsidTr="00327F50"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Acquisto autonomo mediante mercato tradizionale</w:t>
            </w:r>
          </w:p>
          <w:p w:rsidR="00DE2F8D" w:rsidRPr="00C23287" w:rsidRDefault="00C23287" w:rsidP="00C23287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Vai alla riga 5 e completa la riga 5, e le righe seguenti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E2F8D" w:rsidRPr="00DE2F8D" w:rsidTr="00327F50"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Scegliere tra queste 2 alternative possibili alternative: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Acquisto autonomo mediante ordine diretto su mercato elettronico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</w:t>
            </w:r>
          </w:p>
          <w:p w:rsidR="00DE2F8D" w:rsidRPr="00DE2F8D" w:rsidRDefault="00C23287" w:rsidP="00DE2F8D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Vai alla riga 5 e completa la riga 5, la riga 6 sezioni A, B, C e D e le righe seguenti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Acquisto autonomo mediante richiesta di offerta su mercato elettronico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</w:t>
            </w:r>
          </w:p>
          <w:p w:rsidR="00DE2F8D" w:rsidRPr="00C23287" w:rsidRDefault="00C23287" w:rsidP="00C23287">
            <w:pPr>
              <w:suppressAutoHyphens/>
              <w:spacing w:after="0" w:line="360" w:lineRule="auto"/>
              <w:ind w:left="7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(</w:t>
            </w:r>
            <w:r w:rsidR="00DE2F8D"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Vai alla riga 4 e completa la riga</w:t>
            </w:r>
            <w:r w:rsidR="005938E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 4, 6 sezioni A, B, C e D,</w:t>
            </w:r>
            <w:r w:rsidR="005938E5" w:rsidRPr="00D3215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="00D32156" w:rsidRPr="00D3215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7</w:t>
            </w:r>
            <w:r w:rsidR="009F0DF6" w:rsidRPr="009F0DF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, 10, 12 e 13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DE2F8D" w:rsidRPr="00DE2F8D" w:rsidTr="00327F50">
        <w:trPr>
          <w:trHeight w:val="880"/>
        </w:trPr>
        <w:tc>
          <w:tcPr>
            <w:tcW w:w="851" w:type="dxa"/>
            <w:vMerge w:val="restart"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Richiesta di offerta </w:t>
            </w:r>
          </w:p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telematica in MEPA o nel mercato elettronico Intercent-er</w:t>
            </w:r>
          </w:p>
        </w:tc>
        <w:tc>
          <w:tcPr>
            <w:tcW w:w="1906" w:type="dxa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259" w:hanging="259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Criteri di scelta dei fornitori nel rispetto del principio di rotazione</w:t>
            </w:r>
          </w:p>
        </w:tc>
        <w:tc>
          <w:tcPr>
            <w:tcW w:w="5323" w:type="dxa"/>
            <w:shd w:val="clear" w:color="auto" w:fill="auto"/>
          </w:tcPr>
          <w:p w:rsidR="00DE2F8D" w:rsidRPr="001E53CA" w:rsidRDefault="001E53CA" w:rsidP="001E53C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2434C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  <w:t>E’ possibile selezionare anche più di un’opzione</w:t>
            </w:r>
          </w:p>
          <w:p w:rsidR="00DE2F8D" w:rsidRPr="00DE2F8D" w:rsidRDefault="00DE2F8D" w:rsidP="007B46BF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Capacità tecniche connesse all’oggetto dell’appalto;</w:t>
            </w:r>
          </w:p>
          <w:p w:rsidR="00895BF0" w:rsidRDefault="00DE2F8D" w:rsidP="00C23287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Capacità di eseguire le prestazioni nel luogo indicato dall’Università;</w:t>
            </w:r>
          </w:p>
          <w:p w:rsidR="008017B5" w:rsidRPr="00C23287" w:rsidRDefault="008017B5" w:rsidP="008017B5">
            <w:pPr>
              <w:numPr>
                <w:ilvl w:val="0"/>
                <w:numId w:val="8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017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Motivazione per il reinvito di fornitori utilizzati in affidamenti precedenti per 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 stessa categoria merceologica:</w:t>
            </w:r>
            <w:r w:rsidRPr="008017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8017B5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  <w:t>indicare le motivazioni</w:t>
            </w:r>
            <w:r w:rsidRPr="008017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</w:t>
            </w:r>
          </w:p>
        </w:tc>
      </w:tr>
      <w:tr w:rsidR="00DE2F8D" w:rsidRPr="00DE2F8D" w:rsidTr="00327F50">
        <w:trPr>
          <w:trHeight w:val="2188"/>
        </w:trPr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6" w:type="dxa"/>
            <w:shd w:val="clear" w:color="auto" w:fill="auto"/>
          </w:tcPr>
          <w:p w:rsidR="004740A2" w:rsidRPr="004740A2" w:rsidRDefault="00DE2F8D" w:rsidP="004740A2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23" w:hanging="2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Fornitori da invitare</w:t>
            </w:r>
            <w:r w:rsidR="004740A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DE2F8D" w:rsidRPr="00DE2F8D" w:rsidRDefault="004740A2" w:rsidP="009D54DD">
            <w:pPr>
              <w:suppressAutoHyphens/>
              <w:spacing w:after="0" w:line="360" w:lineRule="auto"/>
              <w:ind w:left="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217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</w:t>
            </w:r>
            <w:r w:rsidRPr="00E217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2 per acquisti 0÷10.000, 3 per acquisti 10.000÷40.000)</w:t>
            </w:r>
          </w:p>
        </w:tc>
        <w:tc>
          <w:tcPr>
            <w:tcW w:w="5323" w:type="dxa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3"/>
              </w:numPr>
              <w:suppressAutoHyphens/>
              <w:spacing w:after="0" w:line="360" w:lineRule="auto"/>
              <w:ind w:hanging="112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Fornitore </w:t>
            </w:r>
            <w:proofErr w:type="gram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1….</w:t>
            </w:r>
            <w:proofErr w:type="gram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DE2F8D" w:rsidRDefault="00DE2F8D" w:rsidP="00DE2F8D">
            <w:pPr>
              <w:numPr>
                <w:ilvl w:val="0"/>
                <w:numId w:val="3"/>
              </w:numPr>
              <w:suppressAutoHyphens/>
              <w:spacing w:after="0" w:line="360" w:lineRule="auto"/>
              <w:ind w:hanging="112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Fornitore 2…...</w:t>
            </w:r>
          </w:p>
          <w:p w:rsidR="009D54DD" w:rsidRDefault="009D54DD" w:rsidP="00DE2F8D">
            <w:pPr>
              <w:numPr>
                <w:ilvl w:val="0"/>
                <w:numId w:val="3"/>
              </w:numPr>
              <w:suppressAutoHyphens/>
              <w:spacing w:after="0" w:line="360" w:lineRule="auto"/>
              <w:ind w:hanging="112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Bando MEPA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895BF0" w:rsidRDefault="001E53CA" w:rsidP="00C23287">
            <w:pPr>
              <w:suppressAutoHyphens/>
              <w:spacing w:after="0" w:line="360" w:lineRule="auto"/>
              <w:ind w:left="318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</w:pPr>
            <w:r w:rsidRPr="001E53CA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  <w:t>Inserire ragione sociale dei fornitori da invitare</w:t>
            </w:r>
            <w:r w:rsidR="009D54D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  <w:t xml:space="preserve"> e il bando MEPA di riferimento</w:t>
            </w:r>
          </w:p>
          <w:p w:rsidR="009D54DD" w:rsidRPr="009D54DD" w:rsidRDefault="009D54DD" w:rsidP="009D54DD">
            <w:pPr>
              <w:suppressAutoHyphens/>
              <w:spacing w:after="0" w:line="360" w:lineRule="auto"/>
              <w:ind w:left="318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</w:pPr>
            <w:r w:rsidRPr="009D54D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  <w:t>Oppure</w:t>
            </w:r>
          </w:p>
          <w:p w:rsidR="009D54DD" w:rsidRPr="00C23287" w:rsidRDefault="009D54DD" w:rsidP="009D54DD">
            <w:pPr>
              <w:suppressAutoHyphens/>
              <w:spacing w:after="0" w:line="360" w:lineRule="auto"/>
              <w:ind w:left="318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</w:pPr>
            <w:r w:rsidRPr="009D54DD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  <w:t>Procedere a sorteggio nella Categoria Merceologica</w:t>
            </w:r>
          </w:p>
        </w:tc>
      </w:tr>
      <w:tr w:rsidR="00DE2F8D" w:rsidRPr="00DE2F8D" w:rsidTr="00327F50">
        <w:trPr>
          <w:trHeight w:val="2138"/>
        </w:trPr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6" w:type="dxa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4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Criterio di scelta delle offerte</w:t>
            </w:r>
          </w:p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E2F8D" w:rsidRPr="00DE2F8D" w:rsidRDefault="00DE2F8D" w:rsidP="009D54D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323" w:type="dxa"/>
            <w:shd w:val="clear" w:color="auto" w:fill="auto"/>
          </w:tcPr>
          <w:p w:rsidR="00895BF0" w:rsidRPr="00C23287" w:rsidRDefault="00C23287" w:rsidP="00895BF0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C23287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zh-CN"/>
              </w:rPr>
              <w:t>Selezionare un criterio</w:t>
            </w:r>
          </w:p>
          <w:p w:rsidR="00DE2F8D" w:rsidRDefault="00DE2F8D" w:rsidP="00DE2F8D">
            <w:pPr>
              <w:numPr>
                <w:ilvl w:val="0"/>
                <w:numId w:val="4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Minor prezzo</w:t>
            </w:r>
          </w:p>
          <w:p w:rsidR="00436BE6" w:rsidRDefault="00436BE6" w:rsidP="00436BE6">
            <w:pPr>
              <w:pStyle w:val="Paragrafoelenco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A31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Minor prezzo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per acquisti </w:t>
            </w:r>
            <w:r w:rsidRPr="00A31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 40.000,00 euro a 2</w:t>
            </w:r>
            <w:r w:rsidR="0066036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</w:t>
            </w:r>
            <w:r w:rsidRPr="00A31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.000,00 </w:t>
            </w:r>
            <w:proofErr w:type="gramStart"/>
            <w:r w:rsidRPr="00A310A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Euro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…………………………………… </w:t>
            </w:r>
            <w:r w:rsidRPr="002119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(Motivare sulla base di quanto previso all’art.  95, comma 4</w:t>
            </w:r>
            <w:r w:rsidRPr="00EA24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del </w:t>
            </w:r>
            <w:proofErr w:type="spellStart"/>
            <w:r w:rsidRPr="00EA24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D.Lgs</w:t>
            </w:r>
            <w:proofErr w:type="spellEnd"/>
            <w:r w:rsidRPr="00EA24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 50/2016 e </w:t>
            </w:r>
            <w:proofErr w:type="spellStart"/>
            <w:r w:rsidRPr="00EA24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s.m.i.</w:t>
            </w:r>
            <w:proofErr w:type="spellEnd"/>
            <w:r w:rsidRPr="00EA242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)</w:t>
            </w:r>
          </w:p>
          <w:p w:rsidR="00436BE6" w:rsidRDefault="00436BE6" w:rsidP="00436BE6">
            <w:pPr>
              <w:pStyle w:val="Paragrafoelenc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DE2F8D" w:rsidRPr="00DE2F8D" w:rsidRDefault="00DE2F8D" w:rsidP="00DE2F8D">
            <w:pPr>
              <w:suppressAutoHyphens/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E2F8D" w:rsidRPr="00DE2F8D" w:rsidTr="00327F50">
        <w:trPr>
          <w:trHeight w:val="1945"/>
        </w:trPr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06" w:type="dxa"/>
            <w:shd w:val="clear" w:color="auto" w:fill="auto"/>
            <w:vAlign w:val="center"/>
          </w:tcPr>
          <w:p w:rsidR="00DE2F8D" w:rsidRPr="00DE2F8D" w:rsidRDefault="00DE2F8D" w:rsidP="00DE2F8D">
            <w:pPr>
              <w:numPr>
                <w:ilvl w:val="0"/>
                <w:numId w:val="6"/>
              </w:numPr>
              <w:suppressAutoHyphens/>
              <w:spacing w:after="0" w:line="360" w:lineRule="auto"/>
              <w:ind w:left="345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Importo a base di gara</w:t>
            </w:r>
          </w:p>
        </w:tc>
        <w:tc>
          <w:tcPr>
            <w:tcW w:w="5323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30"/>
            </w:tblGrid>
            <w:tr w:rsidR="00DE2F8D" w:rsidRPr="00DE2F8D" w:rsidTr="00DE2F8D">
              <w:trPr>
                <w:jc w:val="center"/>
              </w:trPr>
              <w:tc>
                <w:tcPr>
                  <w:tcW w:w="4430" w:type="dxa"/>
                  <w:shd w:val="clear" w:color="auto" w:fill="auto"/>
                </w:tcPr>
                <w:p w:rsidR="00DE2F8D" w:rsidRPr="00DE2F8D" w:rsidRDefault="00DE2F8D" w:rsidP="00DE2F8D">
                  <w:pPr>
                    <w:suppressAutoHyphens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zh-CN"/>
                    </w:rPr>
                  </w:pPr>
                  <w:r w:rsidRPr="00DE2F8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highlight w:val="yellow"/>
                      <w:lang w:eastAsia="zh-CN"/>
                    </w:rPr>
                    <w:t>Indicare l’importo da porre a base di gara. Tale importo deve essere IVA esclusa.</w:t>
                  </w:r>
                </w:p>
              </w:tc>
            </w:tr>
          </w:tbl>
          <w:p w:rsidR="00DE2F8D" w:rsidRPr="00DE2F8D" w:rsidRDefault="00DE2F8D" w:rsidP="00DE2F8D">
            <w:pPr>
              <w:suppressAutoHyphens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E2F8D" w:rsidRPr="00DE2F8D" w:rsidTr="00327F50">
        <w:tc>
          <w:tcPr>
            <w:tcW w:w="851" w:type="dxa"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Ragioni della scelta (Come ho scelto</w:t>
            </w:r>
            <w:r w:rsidR="00F46AF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il fornitore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?)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1E53CA" w:rsidRDefault="001E53CA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r w:rsidRPr="001E53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Indicare la/le motivazioni relativa/e all’unicità del fornitore</w:t>
            </w:r>
            <w:r w:rsidR="00B67A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, cioè quando esiste un solo fornitore per cui non è possibile attuare il principio di rotazione </w:t>
            </w:r>
            <w:r w:rsidRPr="001E53C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(è possibile selezionare anche più di un’opzione):</w:t>
            </w:r>
          </w:p>
          <w:p w:rsidR="00DE2F8D" w:rsidRPr="00DE2F8D" w:rsidRDefault="00DE2F8D" w:rsidP="00DE2F8D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1E5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Unicità del fornitore per soddisfare l’esigenza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</w:t>
            </w:r>
          </w:p>
          <w:p w:rsidR="00DE2F8D" w:rsidRPr="00DE2F8D" w:rsidRDefault="00DE2F8D" w:rsidP="001E53CA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Tutela diritti esclusivi</w:t>
            </w:r>
          </w:p>
          <w:p w:rsidR="00B2709D" w:rsidRDefault="00DE2F8D" w:rsidP="005642C4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Concorrenza assente per motivi tecnici: __</w:t>
            </w:r>
            <w:r w:rsidRPr="00DE2F8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ad esempio connessione tra il risultato atteso dell’attività di ricerca/didattica rispetto al bene/servizio</w:t>
            </w:r>
            <w:r w:rsidR="00B270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___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DE2F8D" w:rsidRPr="005642C4" w:rsidRDefault="00B2709D" w:rsidP="005642C4">
            <w:pPr>
              <w:numPr>
                <w:ilvl w:val="0"/>
                <w:numId w:val="10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Continuità nella fornitura/servizio per esigenze di completamento rispetto ad una fornitura/servizio già acquisito</w:t>
            </w:r>
          </w:p>
          <w:p w:rsidR="001E53CA" w:rsidRDefault="001E53CA" w:rsidP="001E53C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Per i casi diversi dall’unicità del fornitore</w:t>
            </w:r>
            <w:r w:rsidR="00B67A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, </w:t>
            </w:r>
            <w:r w:rsidR="005642C4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cioè </w:t>
            </w:r>
            <w:r w:rsidR="00B67AC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esistono più fornitori in grado di fornire il bene/servizio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5642C4" w:rsidRDefault="00B2709D" w:rsidP="005642C4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Motivazione per </w:t>
            </w:r>
            <w:r w:rsidR="001D03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la consultazione di </w:t>
            </w:r>
            <w:r w:rsidRPr="00B270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fornitori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utilizzati in affidamenti precedenti per lo stessa categoria merceologica </w:t>
            </w:r>
          </w:p>
          <w:p w:rsidR="005642C4" w:rsidRDefault="005642C4" w:rsidP="00B2709D">
            <w:pPr>
              <w:suppressAutoHyphens/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642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</w:t>
            </w:r>
            <w:r w:rsidRPr="00B2709D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indicare le motivazioni </w:t>
            </w:r>
            <w:r w:rsidRPr="005642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</w:t>
            </w:r>
            <w:r w:rsidR="008017B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</w:t>
            </w:r>
            <w:r w:rsidRPr="005642C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;</w:t>
            </w:r>
          </w:p>
          <w:p w:rsidR="00B67ACD" w:rsidRPr="005642C4" w:rsidRDefault="00B67ACD" w:rsidP="00B67ACD">
            <w:pPr>
              <w:suppressAutoHyphens/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s</w:t>
            </w:r>
            <w:r w:rsidRPr="002434C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cegliere tra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le successive</w:t>
            </w:r>
            <w:r w:rsidRPr="002434C0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 possibili alternative:</w:t>
            </w:r>
          </w:p>
          <w:p w:rsidR="00DE2F8D" w:rsidRPr="001E53CA" w:rsidRDefault="00DE2F8D" w:rsidP="00DE2F8D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E5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Valutazione comparativa tra diverse offerte in termini di qualità/prezzo</w:t>
            </w:r>
          </w:p>
          <w:p w:rsidR="00DE2F8D" w:rsidRPr="00F46AF5" w:rsidRDefault="00DE2F8D" w:rsidP="0021359F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Migliore rapporto qualità/prezzo, anche in termini di congruità del prezzo offerto, con riferimento ai prezzi praticati nel mercato di riferimento sulla base </w:t>
            </w:r>
            <w:proofErr w:type="gram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di:_</w:t>
            </w:r>
            <w:proofErr w:type="gram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______ </w:t>
            </w:r>
            <w:r w:rsidRPr="00F46A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(se è stato scelto ordine diretto</w:t>
            </w:r>
            <w:r w:rsidR="0041634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Pr="00F46A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 </w:t>
            </w:r>
            <w:r w:rsidRPr="0041634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zh-CN"/>
              </w:rPr>
              <w:t>allegare stampa della schermata MEPA</w:t>
            </w:r>
            <w:r w:rsidRPr="00F46A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; se è stato scelto trattativa diretta allegare almeno 2 offerte)</w:t>
            </w:r>
          </w:p>
          <w:p w:rsidR="00DE2F8D" w:rsidRPr="001E53CA" w:rsidRDefault="00DE2F8D" w:rsidP="00DE2F8D">
            <w:pPr>
              <w:numPr>
                <w:ilvl w:val="0"/>
                <w:numId w:val="2"/>
              </w:numPr>
              <w:suppressAutoHyphens/>
              <w:spacing w:after="0" w:line="360" w:lineRule="auto"/>
              <w:ind w:hanging="54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1E53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Valutazione sul prezzo più basso</w:t>
            </w:r>
          </w:p>
          <w:p w:rsidR="00DE2F8D" w:rsidRPr="00DE2F8D" w:rsidRDefault="00DE2F8D" w:rsidP="0021359F">
            <w:pPr>
              <w:numPr>
                <w:ilvl w:val="0"/>
                <w:numId w:val="7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Valutazione comparativa di almeno due o più offerte </w:t>
            </w:r>
            <w:r w:rsidRPr="00F46A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 xml:space="preserve">(se è stato scelto ordine diretto </w:t>
            </w:r>
            <w:r w:rsidRPr="0041634C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green"/>
                <w:lang w:eastAsia="zh-CN"/>
              </w:rPr>
              <w:t>allegare stampa della schermata MEPA</w:t>
            </w:r>
            <w:r w:rsidRPr="00F46AF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; se è stato scelto trattativa diretta allegare almeno 2 offerte)</w:t>
            </w:r>
          </w:p>
        </w:tc>
      </w:tr>
      <w:tr w:rsidR="00DE2F8D" w:rsidRPr="00DE2F8D" w:rsidTr="00327F50">
        <w:trPr>
          <w:trHeight w:val="842"/>
        </w:trPr>
        <w:tc>
          <w:tcPr>
            <w:tcW w:w="851" w:type="dxa"/>
            <w:vMerge w:val="restart"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Motivazioni mancato utilizzo di strumenti obbligatori di acquisto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360" w:lineRule="auto"/>
              <w:ind w:hanging="12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Sezione A Convenzioni Quadro di Ateneo (strumento prioritario)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A.1 Il prodotto non è disponibile nelle Convenzioni Quadro di Ateneo</w:t>
            </w:r>
          </w:p>
        </w:tc>
      </w:tr>
      <w:tr w:rsidR="00DE2F8D" w:rsidRPr="00DE2F8D" w:rsidTr="00327F50">
        <w:trPr>
          <w:trHeight w:val="984"/>
        </w:trPr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Sezione B Convenzioni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(strumento obbligato) (</w:t>
            </w:r>
            <w:hyperlink r:id="rId7" w:history="1">
              <w:r w:rsidRPr="00DE2F8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www.acquistinretepa.it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B.1 Il prodotto non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(es. non vi sono convenzioni attive o le convenzioni sono esaurite)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B.2 Il prodotto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ma prevede un ordinativo minimo di fornitura superiore alle esigenze programmabili (convenzione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N.: ………………… ordinativo minimo: ……………………</w:t>
            </w:r>
            <w:proofErr w:type="gram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…….</w:t>
            </w:r>
            <w:proofErr w:type="gram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.) oppure non soddisfa il fabbisogno specifico connesso a ……(indicare il fabbisogno specifico per cui non è possibile acquistare il prodotto in adesione alla convenzione) per mancanza delle seguenti caratteristiche essenziali.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B.3 Il prodotto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ma è necessario completare una fornitura già in essere</w:t>
            </w:r>
          </w:p>
        </w:tc>
      </w:tr>
      <w:tr w:rsidR="00DE2F8D" w:rsidRPr="00DE2F8D" w:rsidTr="00327F50">
        <w:trPr>
          <w:trHeight w:val="2980"/>
        </w:trPr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E2F8D" w:rsidRPr="00DE2F8D" w:rsidRDefault="00DE2F8D" w:rsidP="00DE2F8D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Sezione C Convenzioni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-ER (</w:t>
            </w: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zh-CN"/>
              </w:rPr>
              <w:t>strumento obbligatorio per acquisti di natura informatica, facoltativo negli altri casi)</w:t>
            </w: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(</w:t>
            </w:r>
            <w:hyperlink r:id="rId8" w:history="1">
              <w:r w:rsidRPr="00DE2F8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http://intercenter.regione.emilia-romagna.it/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) 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C.1 Il prodotto non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 (es. non vi sono convenzioni attive o le convenzioni sono esaurite);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C.2 Il prodotto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 ma non è utilizzabile per esigenze peculiari (specificare quali sono le esigenze peculiari): ………………………………………………………; per i beni/servizi connessi all’informatica e alla connettività indicare il fabbisogno specifico che non può essere soddisfatto ………………………………………………………………………;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C.3 Il prodotto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 con le caratteristiche tecniche richieste ma si vuole comunque utilizzare un diverso fornitore per un miglior rapporto qualità prezzo (opzione valida solo per gli acquisti diversi da beni e/o servizi ad oggetto beni per l’informatica e la connettività);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C.4 Il prodotto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-ER ma prevede un ordinativo minimo di fornitura superiore alle esigenze programmabili (convenzione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 n.: …………… ordinativo minimo: ………</w:t>
            </w:r>
            <w:proofErr w:type="gram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…….</w:t>
            </w:r>
            <w:proofErr w:type="gram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)</w:t>
            </w:r>
          </w:p>
          <w:p w:rsidR="00DE2F8D" w:rsidRPr="00DE2F8D" w:rsidRDefault="00DE2F8D" w:rsidP="00DE2F8D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C.5 Il prodotto è disponibile in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Intercenter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-ER ma è necessario completare una fornitura già in essere</w:t>
            </w:r>
          </w:p>
        </w:tc>
      </w:tr>
      <w:tr w:rsidR="00DE2F8D" w:rsidRPr="00DE2F8D" w:rsidTr="00327F50">
        <w:trPr>
          <w:trHeight w:val="1240"/>
        </w:trPr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E2F8D" w:rsidRDefault="00DE2F8D" w:rsidP="00DE2F8D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Sezione D Mercato Elettronico della Pubblica Amministrazione  (strumento obbligato) (</w:t>
            </w:r>
            <w:hyperlink r:id="rId9" w:history="1">
              <w:r w:rsidRPr="00DE2F8D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zh-CN"/>
                </w:rPr>
                <w:t>www.acquistinretepa.it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:rsidR="009C1C92" w:rsidRPr="00DE2F8D" w:rsidRDefault="009C1C92" w:rsidP="009C1C92">
            <w:pPr>
              <w:tabs>
                <w:tab w:val="left" w:pos="459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C1C92" w:rsidRPr="00DE2F8D" w:rsidRDefault="009C1C92" w:rsidP="009C1C92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D.1 Il prodotto non è disponibile nei bandi pubblicati da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Consip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s.p.a.</w:t>
            </w:r>
            <w:proofErr w:type="spellEnd"/>
          </w:p>
          <w:p w:rsidR="009C1C92" w:rsidRPr="00EA2552" w:rsidRDefault="009C1C92" w:rsidP="009C1C92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D.2 Il prodotto è disponibile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 MEPA</w:t>
            </w: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ma la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RdO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è andata deserta</w:t>
            </w:r>
          </w:p>
          <w:p w:rsidR="009C1C92" w:rsidRPr="00EA2552" w:rsidRDefault="009C1C92" w:rsidP="009C1C9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 3 Il prodotto è disponibile ma l’operatore economico che offre il prodotto in esclusiva non è iscritto al MEPA </w:t>
            </w:r>
          </w:p>
          <w:p w:rsidR="009C1C92" w:rsidRPr="00EA2552" w:rsidRDefault="009C1C92" w:rsidP="009C1C9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D.4 L’a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cquisto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è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funzionale all’attività di ricerca</w:t>
            </w:r>
          </w:p>
          <w:p w:rsidR="00DE2F8D" w:rsidRPr="00DE2F8D" w:rsidRDefault="009C1C92" w:rsidP="009C1C92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D.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L’a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cquisto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è 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d’importo inferiore a 5.000 €</w:t>
            </w:r>
          </w:p>
        </w:tc>
      </w:tr>
      <w:tr w:rsidR="00DE2F8D" w:rsidRPr="00DE2F8D" w:rsidTr="00327F50">
        <w:trPr>
          <w:trHeight w:val="1240"/>
        </w:trPr>
        <w:tc>
          <w:tcPr>
            <w:tcW w:w="851" w:type="dxa"/>
            <w:vMerge/>
            <w:vAlign w:val="center"/>
          </w:tcPr>
          <w:p w:rsidR="00DE2F8D" w:rsidRPr="00DE2F8D" w:rsidRDefault="00DE2F8D" w:rsidP="00DE2F8D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F8D" w:rsidRPr="00DE2F8D" w:rsidRDefault="00DE2F8D" w:rsidP="00DE2F8D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</w:tcPr>
          <w:p w:rsidR="00DE2F8D" w:rsidRDefault="00DE2F8D" w:rsidP="00DE2F8D">
            <w:pPr>
              <w:numPr>
                <w:ilvl w:val="0"/>
                <w:numId w:val="5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Sezione E Mercato Elettronico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Intercent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-ER (strumento obbligato solo per acquisti di natura informatica) (</w:t>
            </w:r>
            <w:hyperlink r:id="rId10" w:history="1">
              <w:r w:rsidRPr="00DE2F8D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zh-CN"/>
                </w:rPr>
                <w:t>http://intercenter.regione.emilia-romagna.it/</w:t>
              </w:r>
            </w:hyperlink>
            <w:r w:rsidRPr="00DE2F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)</w:t>
            </w:r>
          </w:p>
          <w:p w:rsidR="009C1C92" w:rsidRPr="00DE2F8D" w:rsidRDefault="009C1C92" w:rsidP="009C1C92">
            <w:pPr>
              <w:tabs>
                <w:tab w:val="left" w:pos="459"/>
              </w:tabs>
              <w:suppressAutoHyphens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C1C92" w:rsidRPr="00DE2F8D" w:rsidRDefault="009C1C92" w:rsidP="009C1C92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E.1 Il prodotto non è disponibile</w:t>
            </w:r>
          </w:p>
          <w:p w:rsidR="009C1C92" w:rsidRPr="00EA2552" w:rsidRDefault="009C1C92" w:rsidP="009C1C92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E.2 Il prodotto è disponibile ma la </w:t>
            </w:r>
            <w:proofErr w:type="spellStart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RdO</w:t>
            </w:r>
            <w:proofErr w:type="spellEnd"/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è andata deserta</w:t>
            </w:r>
          </w:p>
          <w:p w:rsidR="009C1C92" w:rsidRPr="00EA2552" w:rsidRDefault="009C1C92" w:rsidP="009C1C9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E. 3 Il prodotto è disponibile ma l’operatore economico che offre il prodotto in esclusiva non è iscritto 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mercato elettronico</w:t>
            </w:r>
          </w:p>
          <w:p w:rsidR="009C1C92" w:rsidRPr="00EA2552" w:rsidRDefault="009C1C92" w:rsidP="009C1C9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E.4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L’a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cquisto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è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funzionale all’attività di ricerca</w:t>
            </w:r>
          </w:p>
          <w:p w:rsidR="00DE2F8D" w:rsidRPr="00DE2F8D" w:rsidRDefault="009C1C92" w:rsidP="009C1C92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E. 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L’a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cquisto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è </w:t>
            </w:r>
            <w:r w:rsidRPr="00EA255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d’importo inferiore a 5.000 €</w:t>
            </w:r>
          </w:p>
        </w:tc>
      </w:tr>
      <w:tr w:rsidR="0017766E" w:rsidRPr="00DE2F8D" w:rsidTr="00327F50">
        <w:tc>
          <w:tcPr>
            <w:tcW w:w="851" w:type="dxa"/>
            <w:vAlign w:val="center"/>
          </w:tcPr>
          <w:p w:rsidR="0017766E" w:rsidRDefault="000C4F0C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</w:t>
            </w:r>
            <w:r w:rsidR="0017766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7766E" w:rsidRPr="00DE2F8D" w:rsidRDefault="0017766E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Principali condizioni contrattuali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17766E" w:rsidRPr="008E67FF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8E67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(E’ possibile indicare anche più di un’opzione)</w:t>
            </w:r>
          </w:p>
          <w:p w:rsidR="0017766E" w:rsidRDefault="0017766E" w:rsidP="0017766E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Luogo svolgimento della prestazione o di consegna della fornitura 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17766E" w:rsidRDefault="0017766E" w:rsidP="0017766E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Temine per la svolgimento della prestazione …………………………………………………………</w:t>
            </w:r>
          </w:p>
          <w:p w:rsidR="0017766E" w:rsidRPr="000502D9" w:rsidRDefault="0017766E" w:rsidP="0017766E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Altro 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  <w:p w:rsidR="0017766E" w:rsidRPr="00DE2F8D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766E" w:rsidRPr="00DE2F8D" w:rsidTr="00327F50">
        <w:tc>
          <w:tcPr>
            <w:tcW w:w="851" w:type="dxa"/>
            <w:vAlign w:val="center"/>
          </w:tcPr>
          <w:p w:rsidR="0017766E" w:rsidRPr="00DE2F8D" w:rsidRDefault="000C4F0C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7766E" w:rsidRPr="00DE2F8D" w:rsidRDefault="0017766E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Importo</w:t>
            </w:r>
          </w:p>
          <w:p w:rsidR="0017766E" w:rsidRPr="00DE2F8D" w:rsidRDefault="0017766E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(Quanto costa)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17766E" w:rsidRPr="00DE2F8D" w:rsidRDefault="0017766E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766E" w:rsidRPr="00DE2F8D" w:rsidTr="00327F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6E" w:rsidRPr="00DE2F8D" w:rsidRDefault="000C4F0C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6E" w:rsidRPr="00DE2F8D" w:rsidRDefault="0017766E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Fornitore</w:t>
            </w:r>
          </w:p>
          <w:p w:rsidR="0017766E" w:rsidRPr="00DE2F8D" w:rsidRDefault="0017766E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(Da chi compro?)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6E" w:rsidRPr="00DE2F8D" w:rsidRDefault="009D54DD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Non compilare quando l’acquisto avviene mediante RDO</w:t>
            </w:r>
          </w:p>
        </w:tc>
      </w:tr>
      <w:tr w:rsidR="0017766E" w:rsidRPr="00DE2F8D" w:rsidTr="00327F50">
        <w:tc>
          <w:tcPr>
            <w:tcW w:w="851" w:type="dxa"/>
            <w:vAlign w:val="center"/>
          </w:tcPr>
          <w:p w:rsidR="0017766E" w:rsidRPr="00DE2F8D" w:rsidRDefault="000C4F0C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7766E" w:rsidRPr="00DE2F8D" w:rsidRDefault="0017766E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E2F8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Indicazione copertura contabile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17766E" w:rsidRDefault="009D54DD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Progetto su cui imputare la spesa</w:t>
            </w:r>
          </w:p>
          <w:p w:rsidR="009D54DD" w:rsidRPr="009D54DD" w:rsidRDefault="009D54DD" w:rsidP="0017766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D54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(Se l’acquisto graverà su più Progetti indicarli tutti) </w:t>
            </w:r>
          </w:p>
        </w:tc>
      </w:tr>
      <w:tr w:rsidR="000C4F0C" w:rsidRPr="00DE2F8D" w:rsidTr="00327F50">
        <w:tc>
          <w:tcPr>
            <w:tcW w:w="851" w:type="dxa"/>
            <w:vAlign w:val="center"/>
          </w:tcPr>
          <w:p w:rsidR="000C4F0C" w:rsidRDefault="000C4F0C" w:rsidP="000C4F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bis</w:t>
            </w:r>
          </w:p>
        </w:tc>
        <w:tc>
          <w:tcPr>
            <w:tcW w:w="2268" w:type="dxa"/>
            <w:shd w:val="clear" w:color="auto" w:fill="auto"/>
          </w:tcPr>
          <w:p w:rsidR="000C4F0C" w:rsidRPr="00DE2F8D" w:rsidRDefault="000C4F0C" w:rsidP="0017766E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Campo di attività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4F0C" w:rsidRDefault="000C4F0C" w:rsidP="0017766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Esclusivamente Attività ISTITUZIONALE</w:t>
            </w:r>
          </w:p>
          <w:p w:rsidR="000C4F0C" w:rsidRPr="00DE2F8D" w:rsidRDefault="000C4F0C" w:rsidP="0017766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Esclusivamente Attività COMMERCIALE</w:t>
            </w:r>
          </w:p>
        </w:tc>
      </w:tr>
      <w:tr w:rsidR="00327F50" w:rsidRPr="00327F50" w:rsidTr="00327F50">
        <w:tc>
          <w:tcPr>
            <w:tcW w:w="851" w:type="dxa"/>
            <w:tcBorders>
              <w:bottom w:val="nil"/>
            </w:tcBorders>
            <w:vAlign w:val="center"/>
          </w:tcPr>
          <w:p w:rsidR="00327F50" w:rsidRPr="00327F50" w:rsidRDefault="00262263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Il Referente tecnico (se nominato)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Consapevole di quanto disposto dall'art. 76 </w:t>
            </w:r>
            <w:proofErr w:type="gramStart"/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del  D.P.R.</w:t>
            </w:r>
            <w:proofErr w:type="gramEnd"/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 28 Dicembre 2000, n. 445, sulle  sanzioni penali per le ipotesi di falsità in atti e dichiarazioni mendaci, dichiara:</w:t>
            </w:r>
          </w:p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di non trovarsi in una situazione di conflitto di interesse di cui all’art. 42 del </w:t>
            </w:r>
            <w:proofErr w:type="spellStart"/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D.Lgs</w:t>
            </w:r>
            <w:proofErr w:type="spellEnd"/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 50/2016.</w:t>
            </w:r>
          </w:p>
        </w:tc>
      </w:tr>
      <w:tr w:rsidR="00327F50" w:rsidRPr="00327F50" w:rsidTr="00327F50">
        <w:tc>
          <w:tcPr>
            <w:tcW w:w="851" w:type="dxa"/>
            <w:tcBorders>
              <w:top w:val="nil"/>
            </w:tcBorders>
            <w:vAlign w:val="center"/>
          </w:tcPr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Nome cognome</w:t>
            </w:r>
          </w:p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Firma</w:t>
            </w:r>
          </w:p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___________________________________________________</w:t>
            </w:r>
          </w:p>
        </w:tc>
      </w:tr>
      <w:tr w:rsidR="00327F50" w:rsidRPr="00327F50" w:rsidTr="00327F50">
        <w:tc>
          <w:tcPr>
            <w:tcW w:w="851" w:type="dxa"/>
            <w:vAlign w:val="center"/>
          </w:tcPr>
          <w:p w:rsidR="00327F50" w:rsidRPr="00327F50" w:rsidRDefault="00262263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50" w:rsidRPr="00F762A5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F762A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Il/I Responsabile/i </w:t>
            </w:r>
          </w:p>
          <w:p w:rsidR="00327F50" w:rsidRPr="00F762A5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F762A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dei Fondi di Ricerca</w:t>
            </w:r>
          </w:p>
          <w:p w:rsidR="00327F50" w:rsidRPr="00F762A5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27F50" w:rsidRPr="00F762A5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27F50" w:rsidRPr="00F762A5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F762A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Nome Cognome………………………………………………………</w:t>
            </w:r>
          </w:p>
          <w:p w:rsidR="00327F50" w:rsidRPr="00F762A5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27F50" w:rsidRPr="00F762A5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F762A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Firma …………………………………………………………………</w:t>
            </w:r>
          </w:p>
        </w:tc>
      </w:tr>
      <w:tr w:rsidR="00327F50" w:rsidRPr="00327F50" w:rsidTr="00327F50">
        <w:tc>
          <w:tcPr>
            <w:tcW w:w="851" w:type="dxa"/>
            <w:vMerge w:val="restart"/>
            <w:vAlign w:val="center"/>
          </w:tcPr>
          <w:p w:rsidR="00327F50" w:rsidRPr="00327F50" w:rsidRDefault="00262263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Il </w:t>
            </w:r>
            <w:proofErr w:type="spellStart"/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Rup</w:t>
            </w:r>
            <w:proofErr w:type="spellEnd"/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Consapevole di quanto disposto dall'art. 76 </w:t>
            </w:r>
            <w:proofErr w:type="gramStart"/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del  D.P.R.</w:t>
            </w:r>
            <w:proofErr w:type="gramEnd"/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 28 Dicembre 2000, n. 445, sulle  sanzioni penali per le ipotesi di falsità in atti e dichiarazioni mendaci, dichiara:</w:t>
            </w:r>
          </w:p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di non trovarsi in una situazione di conflitto di interesse di cui all’art. 42 del </w:t>
            </w:r>
            <w:proofErr w:type="spellStart"/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D.Lgs</w:t>
            </w:r>
            <w:proofErr w:type="spellEnd"/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 xml:space="preserve"> 50/2016.</w:t>
            </w:r>
          </w:p>
        </w:tc>
      </w:tr>
      <w:tr w:rsidR="00327F50" w:rsidRPr="00327F50" w:rsidTr="00327F50">
        <w:tc>
          <w:tcPr>
            <w:tcW w:w="851" w:type="dxa"/>
            <w:vMerge/>
            <w:vAlign w:val="center"/>
          </w:tcPr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27F50" w:rsidRPr="00327F50" w:rsidRDefault="00876122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876122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Dott.ssa Marilena Moscatiello</w:t>
            </w:r>
          </w:p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</w:p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Firma _____________________________________________________</w:t>
            </w:r>
          </w:p>
        </w:tc>
      </w:tr>
      <w:tr w:rsidR="00327F50" w:rsidRPr="00327F50" w:rsidTr="00327F50">
        <w:tc>
          <w:tcPr>
            <w:tcW w:w="851" w:type="dxa"/>
            <w:vAlign w:val="center"/>
          </w:tcPr>
          <w:p w:rsidR="00327F50" w:rsidRPr="00327F50" w:rsidRDefault="00262263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Data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327F50" w:rsidRPr="00327F50" w:rsidRDefault="00327F50" w:rsidP="00327F50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</w:pPr>
            <w:r w:rsidRPr="00327F5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zh-CN"/>
              </w:rPr>
              <w:t>___/____/____</w:t>
            </w:r>
          </w:p>
        </w:tc>
      </w:tr>
    </w:tbl>
    <w:p w:rsidR="00327F50" w:rsidRPr="00327F50" w:rsidRDefault="00327F50" w:rsidP="00327F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27F50" w:rsidRPr="00327F50" w:rsidRDefault="00327F50" w:rsidP="00327F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245DD" w:rsidRPr="00327F50" w:rsidRDefault="002A0E3D" w:rsidP="00327F5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sectPr w:rsidR="00C245DD" w:rsidRPr="00327F50" w:rsidSect="00663A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42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3D8" w:rsidRDefault="00EE03D8" w:rsidP="00DE2F8D">
      <w:pPr>
        <w:spacing w:after="0" w:line="240" w:lineRule="auto"/>
      </w:pPr>
      <w:r>
        <w:separator/>
      </w:r>
    </w:p>
  </w:endnote>
  <w:endnote w:type="continuationSeparator" w:id="0">
    <w:p w:rsidR="00EE03D8" w:rsidRDefault="00EE03D8" w:rsidP="00DE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-Normal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EF" w:rsidRDefault="005F13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ED" w:rsidRDefault="002A0E3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EF" w:rsidRDefault="005F13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3D8" w:rsidRDefault="00EE03D8" w:rsidP="00DE2F8D">
      <w:pPr>
        <w:spacing w:after="0" w:line="240" w:lineRule="auto"/>
      </w:pPr>
      <w:r>
        <w:separator/>
      </w:r>
    </w:p>
  </w:footnote>
  <w:footnote w:type="continuationSeparator" w:id="0">
    <w:p w:rsidR="00EE03D8" w:rsidRDefault="00EE03D8" w:rsidP="00DE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EF" w:rsidRDefault="005F13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6" w:type="dxa"/>
      <w:tblInd w:w="-1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06"/>
    </w:tblGrid>
    <w:tr w:rsidR="00E319ED">
      <w:trPr>
        <w:trHeight w:val="1398"/>
      </w:trPr>
      <w:tc>
        <w:tcPr>
          <w:tcW w:w="10106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</w:tcPr>
        <w:p w:rsidR="00E319ED" w:rsidRDefault="00DE2F8D">
          <w:pPr>
            <w:snapToGrid w:val="0"/>
            <w:ind w:left="72"/>
            <w:jc w:val="center"/>
            <w:rPr>
              <w:rFonts w:ascii="Trajan-Normal" w:hAnsi="Trajan-Normal" w:cs="Trajan-Normal"/>
              <w:color w:val="CC0000"/>
              <w:sz w:val="16"/>
              <w:szCs w:val="18"/>
            </w:rPr>
          </w:pPr>
          <w:r>
            <w:rPr>
              <w:rFonts w:ascii="Verdana" w:hAnsi="Verdana" w:cs="Verdana"/>
              <w:noProof/>
              <w:color w:val="073771"/>
              <w:sz w:val="17"/>
              <w:szCs w:val="17"/>
              <w:lang w:eastAsia="it-IT"/>
            </w:rPr>
            <w:drawing>
              <wp:inline distT="0" distB="0" distL="0" distR="0" wp14:anchorId="08F8787C" wp14:editId="3F32F0B5">
                <wp:extent cx="628650" cy="6286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319ED" w:rsidRDefault="005938E5" w:rsidP="00155F13">
          <w:pPr>
            <w:ind w:left="72"/>
            <w:jc w:val="center"/>
            <w:rPr>
              <w:rFonts w:ascii="Trajan-Normal" w:hAnsi="Trajan-Normal" w:cs="Trajan-Normal"/>
              <w:color w:val="CC0000"/>
              <w:sz w:val="16"/>
              <w:szCs w:val="18"/>
            </w:rPr>
          </w:pPr>
          <w:r>
            <w:rPr>
              <w:rFonts w:ascii="Trajan-Normal" w:hAnsi="Trajan-Normal" w:cs="Trajan-Normal"/>
              <w:color w:val="CC0000"/>
              <w:sz w:val="16"/>
              <w:szCs w:val="18"/>
            </w:rPr>
            <w:t>ALMA MATER STUDIORUM -UNIVERSIT</w:t>
          </w:r>
          <w:r>
            <w:rPr>
              <w:color w:val="CC0000"/>
              <w:sz w:val="16"/>
              <w:szCs w:val="18"/>
            </w:rPr>
            <w:t>À</w:t>
          </w:r>
          <w:r>
            <w:rPr>
              <w:rFonts w:ascii="Trajan-Normal" w:hAnsi="Trajan-Normal" w:cs="Trajan-Normal"/>
              <w:color w:val="CC0000"/>
              <w:sz w:val="16"/>
              <w:szCs w:val="18"/>
            </w:rPr>
            <w:t xml:space="preserve"> DI BOLOGNA</w:t>
          </w:r>
        </w:p>
        <w:p w:rsidR="00E319ED" w:rsidRPr="0063193F" w:rsidRDefault="005938E5" w:rsidP="0063193F">
          <w:pPr>
            <w:ind w:left="72"/>
            <w:jc w:val="center"/>
            <w:rPr>
              <w:rFonts w:ascii="Trajan-Normal" w:hAnsi="Trajan-Normal" w:cs="Trajan-Normal"/>
              <w:i/>
              <w:color w:val="CC0000"/>
              <w:sz w:val="16"/>
              <w:szCs w:val="18"/>
            </w:rPr>
          </w:pPr>
          <w:r w:rsidRPr="00E77459">
            <w:rPr>
              <w:rFonts w:ascii="Trajan-Normal" w:hAnsi="Trajan-Normal" w:cs="Trajan-Normal"/>
              <w:i/>
              <w:color w:val="CC0000"/>
              <w:sz w:val="16"/>
              <w:szCs w:val="18"/>
            </w:rPr>
            <w:t>STRUTTURA</w:t>
          </w:r>
        </w:p>
      </w:tc>
    </w:tr>
  </w:tbl>
  <w:p w:rsidR="00E319ED" w:rsidRDefault="002A0E3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EF" w:rsidRDefault="005F13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5A89"/>
    <w:multiLevelType w:val="hybridMultilevel"/>
    <w:tmpl w:val="02FE0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5B6"/>
    <w:multiLevelType w:val="hybridMultilevel"/>
    <w:tmpl w:val="98AA30A0"/>
    <w:lvl w:ilvl="0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CD0AE4"/>
    <w:multiLevelType w:val="hybridMultilevel"/>
    <w:tmpl w:val="F19A1F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6697"/>
    <w:multiLevelType w:val="hybridMultilevel"/>
    <w:tmpl w:val="2326C2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9735C"/>
    <w:multiLevelType w:val="hybridMultilevel"/>
    <w:tmpl w:val="731A20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1F54"/>
    <w:multiLevelType w:val="hybridMultilevel"/>
    <w:tmpl w:val="CA468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7742D"/>
    <w:multiLevelType w:val="hybridMultilevel"/>
    <w:tmpl w:val="866C68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631AA"/>
    <w:multiLevelType w:val="hybridMultilevel"/>
    <w:tmpl w:val="1F22B5F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67D79"/>
    <w:multiLevelType w:val="hybridMultilevel"/>
    <w:tmpl w:val="A6E4016C"/>
    <w:lvl w:ilvl="0" w:tplc="4FF601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A7787"/>
    <w:multiLevelType w:val="hybridMultilevel"/>
    <w:tmpl w:val="9014B9BC"/>
    <w:lvl w:ilvl="0" w:tplc="0000000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87A09"/>
    <w:multiLevelType w:val="hybridMultilevel"/>
    <w:tmpl w:val="F9028A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1FD"/>
    <w:multiLevelType w:val="hybridMultilevel"/>
    <w:tmpl w:val="DAD0DF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937356"/>
    <w:multiLevelType w:val="hybridMultilevel"/>
    <w:tmpl w:val="16A874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7E75A4"/>
    <w:multiLevelType w:val="hybridMultilevel"/>
    <w:tmpl w:val="25B4CB4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0361D"/>
    <w:multiLevelType w:val="hybridMultilevel"/>
    <w:tmpl w:val="6D0A7F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00004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D"/>
    <w:rsid w:val="000502D9"/>
    <w:rsid w:val="000C4F0C"/>
    <w:rsid w:val="00175D4C"/>
    <w:rsid w:val="0017766E"/>
    <w:rsid w:val="001D0353"/>
    <w:rsid w:val="001E53CA"/>
    <w:rsid w:val="0020605C"/>
    <w:rsid w:val="00211913"/>
    <w:rsid w:val="0021359F"/>
    <w:rsid w:val="0023763F"/>
    <w:rsid w:val="00242C7D"/>
    <w:rsid w:val="00262263"/>
    <w:rsid w:val="0026616D"/>
    <w:rsid w:val="00276CAB"/>
    <w:rsid w:val="0029085B"/>
    <w:rsid w:val="002A0E3D"/>
    <w:rsid w:val="002E33C2"/>
    <w:rsid w:val="00327F50"/>
    <w:rsid w:val="0039783B"/>
    <w:rsid w:val="003E2567"/>
    <w:rsid w:val="0041634C"/>
    <w:rsid w:val="00416DE0"/>
    <w:rsid w:val="00436BE6"/>
    <w:rsid w:val="004740A2"/>
    <w:rsid w:val="0048382A"/>
    <w:rsid w:val="004D2273"/>
    <w:rsid w:val="004F760E"/>
    <w:rsid w:val="00557B86"/>
    <w:rsid w:val="005642C4"/>
    <w:rsid w:val="00566830"/>
    <w:rsid w:val="005938E5"/>
    <w:rsid w:val="005C1538"/>
    <w:rsid w:val="005D743B"/>
    <w:rsid w:val="005F13EF"/>
    <w:rsid w:val="00660368"/>
    <w:rsid w:val="00677674"/>
    <w:rsid w:val="0068263A"/>
    <w:rsid w:val="006C3544"/>
    <w:rsid w:val="006C3C93"/>
    <w:rsid w:val="00752068"/>
    <w:rsid w:val="007B46BF"/>
    <w:rsid w:val="007C5E10"/>
    <w:rsid w:val="007D5A09"/>
    <w:rsid w:val="008017B5"/>
    <w:rsid w:val="00830B9A"/>
    <w:rsid w:val="008526F1"/>
    <w:rsid w:val="008735E5"/>
    <w:rsid w:val="00876122"/>
    <w:rsid w:val="00890832"/>
    <w:rsid w:val="00895BF0"/>
    <w:rsid w:val="008E67FF"/>
    <w:rsid w:val="00934316"/>
    <w:rsid w:val="00956F53"/>
    <w:rsid w:val="009C1C92"/>
    <w:rsid w:val="009C1DBA"/>
    <w:rsid w:val="009D54DD"/>
    <w:rsid w:val="009F0DF6"/>
    <w:rsid w:val="00A46092"/>
    <w:rsid w:val="00A71B63"/>
    <w:rsid w:val="00AA5BE7"/>
    <w:rsid w:val="00B02864"/>
    <w:rsid w:val="00B21404"/>
    <w:rsid w:val="00B22965"/>
    <w:rsid w:val="00B2709D"/>
    <w:rsid w:val="00B44B03"/>
    <w:rsid w:val="00B53440"/>
    <w:rsid w:val="00B67ACD"/>
    <w:rsid w:val="00BD662B"/>
    <w:rsid w:val="00BE6F52"/>
    <w:rsid w:val="00C23287"/>
    <w:rsid w:val="00C354C7"/>
    <w:rsid w:val="00C86EF2"/>
    <w:rsid w:val="00D32156"/>
    <w:rsid w:val="00D82E00"/>
    <w:rsid w:val="00DE2F8D"/>
    <w:rsid w:val="00DE3186"/>
    <w:rsid w:val="00ED0042"/>
    <w:rsid w:val="00EE03D8"/>
    <w:rsid w:val="00F337E8"/>
    <w:rsid w:val="00F46AF5"/>
    <w:rsid w:val="00F63014"/>
    <w:rsid w:val="00F762A5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3EDA1F"/>
  <w15:docId w15:val="{B6BEED84-FCF3-405D-9C18-FCAFE723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E2F8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rsid w:val="00DE2F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rsid w:val="00DE2F8D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DE2F8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F8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D5A0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5A0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5A0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5A0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5A09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DE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382A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6C3544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C3544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35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3544"/>
    <w:rPr>
      <w:rFonts w:ascii="Calibri" w:eastAsia="Calibri" w:hAnsi="Calibri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C354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C3544"/>
    <w:rPr>
      <w:rFonts w:ascii="Calibri" w:eastAsia="Calibri" w:hAnsi="Calibri"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C35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enter.regione.emilia-romagna.i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quistinretepa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ntercenter.regione.emilia-romagn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quistinretepa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AAGG_Erika</dc:creator>
  <cp:lastModifiedBy>Marilena Moscatiello</cp:lastModifiedBy>
  <cp:revision>9</cp:revision>
  <cp:lastPrinted>2017-09-25T13:07:00Z</cp:lastPrinted>
  <dcterms:created xsi:type="dcterms:W3CDTF">2019-11-26T10:10:00Z</dcterms:created>
  <dcterms:modified xsi:type="dcterms:W3CDTF">2019-11-26T13:06:00Z</dcterms:modified>
</cp:coreProperties>
</file>